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17" w:type="dxa"/>
        <w:tblLook w:val="04A0"/>
      </w:tblPr>
      <w:tblGrid>
        <w:gridCol w:w="7621"/>
        <w:gridCol w:w="7796"/>
      </w:tblGrid>
      <w:tr w:rsidR="0043638C" w:rsidRPr="002B4FF8" w:rsidTr="00B443D4">
        <w:trPr>
          <w:trHeight w:val="863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3638C" w:rsidRPr="002B4FF8" w:rsidRDefault="0043638C" w:rsidP="003C112A">
            <w:pPr>
              <w:pStyle w:val="Nagwek1"/>
              <w:spacing w:before="0" w:after="0"/>
              <w:jc w:val="center"/>
              <w:outlineLv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The Ghost by Gareth Lancaster</w:t>
            </w:r>
          </w:p>
          <w:p w:rsidR="0043638C" w:rsidRPr="002B4FF8" w:rsidRDefault="0043638C" w:rsidP="003C112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3638C" w:rsidRPr="002B4FF8" w:rsidRDefault="0043638C" w:rsidP="003C112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"Boo", said the ghost,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But it really didn't scare,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'Cause I couldn't take my eyes,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Off his vivid ginger hair.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It's really not the same,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If head to toe's not white.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Well, it isn't going to work,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When they try to spook and fright.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But he tried and he tried,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Even though the cause was lost.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he even sprayed it silver,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Like a pumpkin tinged with frost.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But I suppose I shouldn't laugh,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As he puffs and sighs and moans.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So I told him what to do...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...a white wig he now owns!</w:t>
            </w:r>
          </w:p>
          <w:p w:rsidR="0043638C" w:rsidRPr="002B4FF8" w:rsidRDefault="0043638C" w:rsidP="009448D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 xml:space="preserve">Alligator by Grace Nichols 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If you want to see an alligator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you must go down the muddy slushy end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 xml:space="preserve">of the old </w:t>
            </w:r>
            <w:proofErr w:type="spellStart"/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Caroony</w:t>
            </w:r>
            <w:proofErr w:type="spellEnd"/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 xml:space="preserve"> River.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I know an alligator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who’s living down there.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She’s a-big. She’s a-mean. She’s a-wild.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She’s a-fierce.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But if you really want to see an alligator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you must go down to the muddy slushy end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 xml:space="preserve">of the old </w:t>
            </w:r>
            <w:proofErr w:type="spellStart"/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Caroony</w:t>
            </w:r>
            <w:proofErr w:type="spellEnd"/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 xml:space="preserve"> River.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Go down gently to that river and say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‘Alligator Mama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Alligator Mama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 xml:space="preserve">Alligator </w:t>
            </w:r>
            <w:proofErr w:type="spellStart"/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Mamaaaaaaa</w:t>
            </w:r>
            <w:proofErr w:type="spellEnd"/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.’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And up she’ll rise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but don’t stick around</w:t>
            </w:r>
          </w:p>
          <w:p w:rsidR="0043638C" w:rsidRPr="002B4FF8" w:rsidRDefault="0043638C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  <w:t>RUN FOR YOUR LIFE</w:t>
            </w:r>
          </w:p>
          <w:p w:rsidR="009448DF" w:rsidRPr="002B4FF8" w:rsidRDefault="009448DF" w:rsidP="00EF217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One Ring</w:t>
            </w:r>
            <w:r w:rsidRPr="002B4FF8">
              <w:rPr>
                <w:rFonts w:ascii="Arial Narrow" w:hAnsi="Arial Narrow"/>
                <w:bCs/>
                <w:sz w:val="18"/>
                <w:szCs w:val="18"/>
                <w:lang w:val="en-GB"/>
              </w:rPr>
              <w:t xml:space="preserve"> </w:t>
            </w:r>
            <w:r w:rsidRPr="002B4FF8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by J. R. R. Tolkien</w:t>
            </w:r>
            <w:r w:rsidRPr="002B4FF8">
              <w:rPr>
                <w:rFonts w:ascii="Arial Narrow" w:hAnsi="Arial Narrow"/>
                <w:bCs/>
                <w:sz w:val="18"/>
                <w:szCs w:val="18"/>
                <w:lang w:val="en-GB"/>
              </w:rPr>
              <w:t xml:space="preserve"> 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Ash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nazg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durbatulûk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, ash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nazg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gimbatul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,</w:t>
            </w:r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br/>
              <w:t xml:space="preserve">Ash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nazg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thrakutulûk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agh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burzum-ishi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krimpatul</w:t>
            </w:r>
            <w:proofErr w:type="spellEnd"/>
            <w:r w:rsidRPr="002B4FF8">
              <w:rPr>
                <w:rFonts w:ascii="Arial Narrow" w:hAnsi="Arial Narrow"/>
                <w:i/>
                <w:sz w:val="18"/>
                <w:szCs w:val="18"/>
                <w:lang w:val="en-GB"/>
              </w:rPr>
              <w:t>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Three Rings for the </w:t>
            </w:r>
            <w:proofErr w:type="spellStart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Elven</w:t>
            </w:r>
            <w:proofErr w:type="spellEnd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-kings under the sky,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Seven for the dwarf-lords in their halls of stone,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Nine for Mortal Men doomed to die,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One for the Dark Lord on his dark throne,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In the Land of </w:t>
            </w:r>
            <w:proofErr w:type="spellStart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Mordor</w:t>
            </w:r>
            <w:proofErr w:type="spellEnd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 xml:space="preserve"> where the Shadows lie.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One Ring to rule them all, One Ring to find them,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One Ring to bring them all and in the darkness bind them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In the Land of </w:t>
            </w:r>
            <w:proofErr w:type="spellStart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Mordor</w:t>
            </w:r>
            <w:proofErr w:type="spellEnd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 xml:space="preserve"> where the Shadows lie. 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 xml:space="preserve">Disorder by </w:t>
            </w:r>
            <w:proofErr w:type="spellStart"/>
            <w:r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>Gamaliel</w:t>
            </w:r>
            <w:proofErr w:type="spellEnd"/>
            <w:r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 xml:space="preserve"> Bradford (1863-1932)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My life is governed by the clock,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All duly mapped and plotted;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And only with a nervous shock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I miss the time allotted.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My course without has always been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Set straight to hedge and border;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But I confess that all within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Is vast and vague disorder.</w:t>
            </w:r>
          </w:p>
          <w:p w:rsidR="009448DF" w:rsidRPr="002B4FF8" w:rsidRDefault="009448DF" w:rsidP="00EF2177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 xml:space="preserve">She walks in Beauty by Lord Byron </w:t>
            </w:r>
          </w:p>
          <w:p w:rsidR="009448DF" w:rsidRPr="002B4FF8" w:rsidRDefault="009448DF" w:rsidP="009448DF">
            <w:pPr>
              <w:pStyle w:val="NormalnyWeb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>She walks in beauty, like the night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Of cloudless climes and starry skies;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And all that's best of dark and bright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Meet in her aspect and her eyes: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 xml:space="preserve">Thus </w:t>
            </w:r>
            <w:proofErr w:type="spellStart"/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>mellow'd</w:t>
            </w:r>
            <w:proofErr w:type="spellEnd"/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to that tender light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Which heaven to gaudy day denies.</w:t>
            </w:r>
          </w:p>
          <w:p w:rsidR="009448DF" w:rsidRPr="002B4FF8" w:rsidRDefault="009448DF" w:rsidP="009448DF">
            <w:pPr>
              <w:pStyle w:val="NormalnyWeb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>One shade the more, one ray the less,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 xml:space="preserve">Had half </w:t>
            </w:r>
            <w:proofErr w:type="spellStart"/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>impair'd</w:t>
            </w:r>
            <w:proofErr w:type="spellEnd"/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the nameless grace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Which waves in every raven tress,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Or softly lightens o'er her face;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Where thoughts serenely sweet express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How pure, how dear their dwelling-place.</w:t>
            </w:r>
          </w:p>
          <w:p w:rsidR="009448DF" w:rsidRPr="002B4FF8" w:rsidRDefault="009448DF" w:rsidP="009448DF">
            <w:pPr>
              <w:pStyle w:val="NormalnyWeb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t>And on that cheek, and o'er that brow,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So soft, so calm, yet eloquent,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The smiles that win. the tints that glow,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But tell of days in goodness spent,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A mind at peace with all below,</w:t>
            </w:r>
            <w:r w:rsidRPr="002B4FF8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A heart whose love is innocent!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Love and Friendship</w:t>
            </w:r>
            <w:r w:rsidRPr="002B4FF8">
              <w:rPr>
                <w:rFonts w:ascii="Arial Narrow" w:hAnsi="Arial Narrow"/>
                <w:bCs/>
                <w:sz w:val="18"/>
                <w:szCs w:val="18"/>
                <w:lang w:val="en-GB"/>
              </w:rPr>
              <w:t xml:space="preserve"> </w:t>
            </w:r>
            <w:r w:rsidRPr="002B4FF8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by Emily Bronte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pStyle w:val="NormalnyWeb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Love is like the wild rose-briar,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Friendship like the holly-tree --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The holly is dark when the rose-briar blooms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But which will bloom most constantly?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The wild-rose briar is sweet in the spring,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Its summer blossoms scent the air;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Yet wait till winter comes again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who will call the wild-briar fair?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Then scorn the silly rose-wreath now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deck thee with the holly's sheen,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That when December blights thy brow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He may still leave thy garland green.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3638C" w:rsidRPr="002B4FF8" w:rsidRDefault="0043638C" w:rsidP="003C112A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  <w:lastRenderedPageBreak/>
              <w:t>Cinderella</w:t>
            </w:r>
            <w:r w:rsidRPr="002B4FF8">
              <w:rPr>
                <w:rFonts w:ascii="Arial Narrow" w:eastAsia="Times New Roman" w:hAnsi="Arial Narrow" w:cs="Arial"/>
                <w:b/>
                <w:sz w:val="18"/>
                <w:szCs w:val="18"/>
                <w:lang w:val="en-GB"/>
              </w:rPr>
              <w:t xml:space="preserve"> by Loraine </w:t>
            </w:r>
            <w:proofErr w:type="spellStart"/>
            <w:r w:rsidRPr="002B4FF8">
              <w:rPr>
                <w:rFonts w:ascii="Arial Narrow" w:eastAsia="Times New Roman" w:hAnsi="Arial Narrow" w:cs="Arial"/>
                <w:b/>
                <w:sz w:val="18"/>
                <w:szCs w:val="18"/>
                <w:lang w:val="en-GB"/>
              </w:rPr>
              <w:t>Lotter</w:t>
            </w:r>
            <w:proofErr w:type="spellEnd"/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 xml:space="preserve"> </w:t>
            </w:r>
          </w:p>
          <w:p w:rsidR="0043638C" w:rsidRPr="002B4FF8" w:rsidRDefault="0043638C" w:rsidP="003C112A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/>
              </w:rPr>
            </w:pPr>
          </w:p>
          <w:p w:rsidR="009448DF" w:rsidRPr="002B4FF8" w:rsidRDefault="0043638C" w:rsidP="009448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You could be the prince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 could wear my sparkling prom dress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We could fall in love the moment our eyes meet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We could have a song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And dance in the silver moonlight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You could hold me tight and spin me in the air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You could pick me up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In your gold and diamond carriage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You could be the hero of this fairytale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And I could be the one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But I can’t breathe, whenever you’re with me.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Can you feel my heartbeat in my chest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It’s getting faster every second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Time slows down, you are better than the best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But would you feel the same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If my name was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 can’t breathe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‘Cause I’m not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Until you’re here with me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I’m not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You touch my lips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I’m not Cinderella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Then you show me with a kiss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That I’m your Cinderella</w:t>
            </w:r>
            <w:r w:rsidR="009448DF"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 xml:space="preserve">A Fairy Song by William Shakespeare 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Over hill, over dale,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Thorough bush, thorough brier,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Over park, over pale,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Thorough flood, thorough fire!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 do wander everywhere,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Swifter than the moon's sphere;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And I serve the Fairy Queen,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To dew her orbs upon the green;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The cowslips tall her pensioners be;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In their gold coats spots you see;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Those be rubies, fairy favours;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In those freckles live their savours;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I must go seek some dewdrops here,</w:t>
            </w:r>
            <w:r w:rsidRPr="002B4FF8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br/>
              <w:t>And hang a pearl in every cowslip's ear.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B4FF8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lastRenderedPageBreak/>
              <w:t>Evening Star  by Edgar Allan Poe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Twas</w:t>
            </w:r>
            <w:proofErr w:type="spellEnd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 xml:space="preserve"> noontide of summer,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mid-time of night;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stars, in their orbits,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Shone pale, thro' the light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Of the brighter, cold moon,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'Mid planets her slaves,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Herself in the Heavens,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Her beam on the waves.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I gazed awhile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On her cold smile;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Too cold- too cold for me-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There </w:t>
            </w:r>
            <w:proofErr w:type="spellStart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pass'd</w:t>
            </w:r>
            <w:proofErr w:type="spellEnd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, as a shroud,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 fleecy cloud,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I turned away to thee,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Proud Evening Star,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In thy glory afar,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dearer thy beam shall be;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For joy to my heart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Is the proud part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Thou </w:t>
            </w:r>
            <w:proofErr w:type="spellStart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>bearest</w:t>
            </w:r>
            <w:proofErr w:type="spellEnd"/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t xml:space="preserve"> in Heaven at night,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And more I admire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Thy distant fire,</w:t>
            </w:r>
            <w:r w:rsidRPr="002B4FF8">
              <w:rPr>
                <w:rFonts w:ascii="Arial Narrow" w:hAnsi="Arial Narrow"/>
                <w:sz w:val="18"/>
                <w:szCs w:val="18"/>
                <w:lang w:val="en-GB"/>
              </w:rPr>
              <w:br/>
              <w:t>Than that colder, lowly light.</w:t>
            </w:r>
          </w:p>
          <w:p w:rsidR="009448DF" w:rsidRPr="002B4FF8" w:rsidRDefault="009448DF" w:rsidP="009448D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b/>
                <w:iCs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/>
              </w:rPr>
              <w:t xml:space="preserve">How Do I Love Thee? by </w:t>
            </w:r>
            <w:r w:rsidRPr="002B4FF8">
              <w:rPr>
                <w:rFonts w:ascii="Arial Narrow" w:eastAsia="Times New Roman" w:hAnsi="Arial Narrow" w:cs="Times New Roman"/>
                <w:b/>
                <w:iCs/>
                <w:sz w:val="18"/>
                <w:szCs w:val="18"/>
                <w:lang w:val="en-GB"/>
              </w:rPr>
              <w:t xml:space="preserve">Elizabeth Barrett Browning 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b/>
                <w:iCs/>
                <w:sz w:val="18"/>
                <w:szCs w:val="18"/>
                <w:lang w:val="en-GB"/>
              </w:rPr>
            </w:pP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</w:pP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How do I love thee? Let me count the ways.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love thee to the depth and breadth and height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My soul can reach, when feeling out of sight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 xml:space="preserve">For the ends of Being </w:t>
            </w:r>
            <w:proofErr w:type="spellStart"/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and</w:t>
            </w:r>
            <w:proofErr w:type="spellEnd"/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 xml:space="preserve"> ideal Grace.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love thee to the level of every day's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Most quiet need, by sun and candlelight.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love thee freely, as men strive for right;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love thee purely, as they turn from praise.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love thee with the passion put to use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 xml:space="preserve">In my old </w:t>
            </w:r>
            <w:proofErr w:type="spellStart"/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griefs</w:t>
            </w:r>
            <w:proofErr w:type="spellEnd"/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t>, and with my childhood's faith.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love thee with a love I seemed to lose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With my lost saints -- I love thee with the breath,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Smiles, tears, of all my life! -- and, if God choose,</w:t>
            </w:r>
            <w:r w:rsidRPr="002B4FF8">
              <w:rPr>
                <w:rFonts w:ascii="Arial Narrow" w:eastAsia="Times New Roman" w:hAnsi="Arial Narrow" w:cs="Times New Roman"/>
                <w:sz w:val="18"/>
                <w:szCs w:val="18"/>
                <w:lang w:val="en-GB"/>
              </w:rPr>
              <w:br/>
              <w:t>I shall but love thee better after death.</w:t>
            </w:r>
          </w:p>
          <w:p w:rsidR="009448DF" w:rsidRPr="002B4FF8" w:rsidRDefault="009448DF" w:rsidP="009448DF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</w:p>
          <w:p w:rsidR="0043638C" w:rsidRPr="002B4FF8" w:rsidRDefault="0043638C" w:rsidP="003C112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:rsidR="003C3AD5" w:rsidRPr="002B4FF8" w:rsidRDefault="003C3AD5" w:rsidP="002E4A12">
      <w:pPr>
        <w:spacing w:after="0" w:line="240" w:lineRule="auto"/>
        <w:rPr>
          <w:rFonts w:ascii="Arial Narrow" w:hAnsi="Arial Narrow"/>
          <w:sz w:val="18"/>
          <w:szCs w:val="18"/>
          <w:lang w:val="en-GB"/>
        </w:rPr>
      </w:pPr>
    </w:p>
    <w:sectPr w:rsidR="003C3AD5" w:rsidRPr="002B4FF8" w:rsidSect="008207B5">
      <w:pgSz w:w="16838" w:h="11906" w:orient="landscape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6384"/>
    <w:rsid w:val="0001578A"/>
    <w:rsid w:val="00121562"/>
    <w:rsid w:val="0019736E"/>
    <w:rsid w:val="00200C39"/>
    <w:rsid w:val="002418A6"/>
    <w:rsid w:val="002A384B"/>
    <w:rsid w:val="002B4FF8"/>
    <w:rsid w:val="002E4A12"/>
    <w:rsid w:val="00315CFC"/>
    <w:rsid w:val="00375AF9"/>
    <w:rsid w:val="003C112A"/>
    <w:rsid w:val="003C3AD5"/>
    <w:rsid w:val="0043638C"/>
    <w:rsid w:val="004A4429"/>
    <w:rsid w:val="004F6AE2"/>
    <w:rsid w:val="00615DB4"/>
    <w:rsid w:val="00650A2F"/>
    <w:rsid w:val="006B2AA4"/>
    <w:rsid w:val="00700D99"/>
    <w:rsid w:val="00777203"/>
    <w:rsid w:val="008207B5"/>
    <w:rsid w:val="009448DF"/>
    <w:rsid w:val="00A543D0"/>
    <w:rsid w:val="00AA1391"/>
    <w:rsid w:val="00AE32EF"/>
    <w:rsid w:val="00B217E7"/>
    <w:rsid w:val="00B359F8"/>
    <w:rsid w:val="00B443D4"/>
    <w:rsid w:val="00BA6384"/>
    <w:rsid w:val="00DE5DDC"/>
    <w:rsid w:val="00EC5333"/>
    <w:rsid w:val="00E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2F"/>
  </w:style>
  <w:style w:type="paragraph" w:styleId="Nagwek1">
    <w:name w:val="heading 1"/>
    <w:basedOn w:val="Normalny"/>
    <w:next w:val="Tekstpodstawowy"/>
    <w:link w:val="Nagwek1Znak"/>
    <w:qFormat/>
    <w:rsid w:val="00BA6384"/>
    <w:pPr>
      <w:keepNext/>
      <w:widowControl w:val="0"/>
      <w:tabs>
        <w:tab w:val="num" w:pos="0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A6384"/>
    <w:rPr>
      <w:rFonts w:ascii="Times New Roman" w:eastAsia="Lucida Sans Unicode" w:hAnsi="Times New Roman" w:cs="Tahoma"/>
      <w:b/>
      <w:bCs/>
      <w:sz w:val="48"/>
      <w:szCs w:val="4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3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384"/>
  </w:style>
  <w:style w:type="paragraph" w:styleId="NormalnyWeb">
    <w:name w:val="Normal (Web)"/>
    <w:basedOn w:val="Normalny"/>
    <w:semiHidden/>
    <w:rsid w:val="0024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5</dc:creator>
  <cp:keywords/>
  <dc:description/>
  <cp:lastModifiedBy>Gimnazjum nr 5</cp:lastModifiedBy>
  <cp:revision>29</cp:revision>
  <dcterms:created xsi:type="dcterms:W3CDTF">2016-01-11T12:51:00Z</dcterms:created>
  <dcterms:modified xsi:type="dcterms:W3CDTF">2016-01-13T09:07:00Z</dcterms:modified>
</cp:coreProperties>
</file>